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63F" w:rsidRDefault="00D53262" w:rsidP="00C524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Лист оценки РППС в группах МБ</w:t>
      </w:r>
      <w:r w:rsidR="00C5245B" w:rsidRPr="00C5245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ДОУ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д/с № 15</w:t>
      </w:r>
      <w:bookmarkStart w:id="0" w:name="_GoBack"/>
      <w:bookmarkEnd w:id="0"/>
    </w:p>
    <w:p w:rsidR="006D3990" w:rsidRPr="006D3990" w:rsidRDefault="006D3990" w:rsidP="006D3990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Дата____________________Группа_____________________Воспитатели_____________________________________________________</w:t>
      </w:r>
    </w:p>
    <w:p w:rsidR="006D3990" w:rsidRDefault="006D3990" w:rsidP="006D3990">
      <w:p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3990">
        <w:rPr>
          <w:rFonts w:ascii="Times New Roman" w:hAnsi="Times New Roman" w:cs="Times New Roman"/>
          <w:sz w:val="24"/>
          <w:szCs w:val="24"/>
          <w:lang w:val="ru-RU"/>
        </w:rPr>
        <w:t>ФИО специалиста</w:t>
      </w:r>
      <w:r>
        <w:rPr>
          <w:rFonts w:ascii="Times New Roman" w:hAnsi="Times New Roman" w:cs="Times New Roman"/>
          <w:sz w:val="24"/>
          <w:szCs w:val="24"/>
          <w:lang w:val="ru-RU"/>
        </w:rPr>
        <w:t>, осуществляющего мониторинг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___________________________________________________________________________</w:t>
      </w:r>
    </w:p>
    <w:p w:rsidR="006D3990" w:rsidRDefault="006D3990" w:rsidP="006D3990">
      <w:pPr>
        <w:spacing w:after="0" w:line="240" w:lineRule="auto"/>
        <w:ind w:left="57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327"/>
        <w:gridCol w:w="1999"/>
        <w:gridCol w:w="2009"/>
        <w:gridCol w:w="2009"/>
        <w:gridCol w:w="1999"/>
        <w:gridCol w:w="1999"/>
        <w:gridCol w:w="2161"/>
      </w:tblGrid>
      <w:tr w:rsidR="005333E9" w:rsidTr="00B3583E">
        <w:tc>
          <w:tcPr>
            <w:tcW w:w="2194" w:type="dxa"/>
            <w:vMerge w:val="restart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Оцениваемый параметр</w:t>
            </w:r>
          </w:p>
        </w:tc>
        <w:tc>
          <w:tcPr>
            <w:tcW w:w="12309" w:type="dxa"/>
            <w:gridSpan w:val="6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="00761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r w:rsidR="007614F8" w:rsidRPr="007614F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баллов</w:t>
            </w:r>
          </w:p>
        </w:tc>
      </w:tr>
      <w:tr w:rsidR="0066424B" w:rsidTr="00B3583E">
        <w:tc>
          <w:tcPr>
            <w:tcW w:w="2194" w:type="dxa"/>
            <w:vMerge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20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203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03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02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021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2185" w:type="dxa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66424B" w:rsidTr="00B3583E">
        <w:tc>
          <w:tcPr>
            <w:tcW w:w="2194" w:type="dxa"/>
          </w:tcPr>
          <w:p w:rsidR="00C5245B" w:rsidRPr="007614F8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614F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Внешний вид группового помещения, эстетика оформления</w:t>
            </w:r>
          </w:p>
        </w:tc>
        <w:tc>
          <w:tcPr>
            <w:tcW w:w="2020" w:type="dxa"/>
          </w:tcPr>
          <w:p w:rsidR="00C5245B" w:rsidRP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24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твует единый стиль и эстетика оформления группы</w:t>
            </w:r>
          </w:p>
        </w:tc>
        <w:tc>
          <w:tcPr>
            <w:tcW w:w="2031" w:type="dxa"/>
          </w:tcPr>
          <w:p w:rsidR="00C5245B" w:rsidRP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«Мрачное» оформление группы, преобладают темные или блеклые тона. </w:t>
            </w:r>
          </w:p>
        </w:tc>
        <w:tc>
          <w:tcPr>
            <w:tcW w:w="2031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«Пестрота» цветовой гаммы, отсутствие гармонии в цветовых тонах. Мебель «вразнобой».</w:t>
            </w:r>
          </w:p>
        </w:tc>
        <w:tc>
          <w:tcPr>
            <w:tcW w:w="2021" w:type="dxa"/>
          </w:tcPr>
          <w:p w:rsidR="00C5245B" w:rsidRPr="00C5245B" w:rsidRDefault="0043603A" w:rsidP="0043603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группе создана комфортная обстановка, но не прослеживается единый стиль оформления. Мебель нейтральных или темных цветов.</w:t>
            </w:r>
          </w:p>
        </w:tc>
        <w:tc>
          <w:tcPr>
            <w:tcW w:w="2021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Создана уютная, «домашняя» обстановка, но не прослеживается единый стиль в оформлении. Мебель ярких цветов.</w:t>
            </w:r>
          </w:p>
        </w:tc>
        <w:tc>
          <w:tcPr>
            <w:tcW w:w="2185" w:type="dxa"/>
          </w:tcPr>
          <w:p w:rsidR="00C5245B" w:rsidRPr="00C5245B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оформлена в едином стиле, в гармоничной цветовой гамме, создана  уютная и комфортная обстановка для детей. Мебель ярких цветов.</w:t>
            </w:r>
          </w:p>
        </w:tc>
      </w:tr>
      <w:tr w:rsidR="00C5245B" w:rsidTr="007F3A4A">
        <w:tc>
          <w:tcPr>
            <w:tcW w:w="14503" w:type="dxa"/>
            <w:gridSpan w:val="7"/>
          </w:tcPr>
          <w:p w:rsidR="00C5245B" w:rsidRDefault="00C5245B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Соответствие требованиям СанПиН</w:t>
            </w:r>
          </w:p>
        </w:tc>
      </w:tr>
      <w:tr w:rsidR="0066424B" w:rsidRPr="00D53262" w:rsidTr="00B3583E">
        <w:tc>
          <w:tcPr>
            <w:tcW w:w="2194" w:type="dxa"/>
          </w:tcPr>
          <w:p w:rsidR="00C5245B" w:rsidRPr="00A7626C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Санитарное состояние</w:t>
            </w:r>
          </w:p>
        </w:tc>
        <w:tc>
          <w:tcPr>
            <w:tcW w:w="2020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 места, с</w:t>
            </w:r>
            <w:r w:rsidRPr="00AF1B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лабое освещение, грязный пол, пыль, несоответствие температурного режима</w:t>
            </w:r>
          </w:p>
        </w:tc>
        <w:tc>
          <w:tcPr>
            <w:tcW w:w="2031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4 из параметров</w:t>
            </w:r>
          </w:p>
        </w:tc>
        <w:tc>
          <w:tcPr>
            <w:tcW w:w="203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 из параметров</w:t>
            </w:r>
          </w:p>
        </w:tc>
        <w:tc>
          <w:tcPr>
            <w:tcW w:w="202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из параметров</w:t>
            </w:r>
          </w:p>
        </w:tc>
        <w:tc>
          <w:tcPr>
            <w:tcW w:w="2021" w:type="dxa"/>
          </w:tcPr>
          <w:p w:rsidR="00C5245B" w:rsidRPr="00AF1BC0" w:rsidRDefault="00AF1BC0" w:rsidP="00AF1B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 из параметров</w:t>
            </w:r>
          </w:p>
        </w:tc>
        <w:tc>
          <w:tcPr>
            <w:tcW w:w="2185" w:type="dxa"/>
          </w:tcPr>
          <w:p w:rsidR="00C5245B" w:rsidRPr="00AF1BC0" w:rsidRDefault="00AF1BC0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Пространство достаточное для перемещения детей, хорошее освещение,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естественное, оптимальный температурный режим, чистота</w:t>
            </w:r>
            <w:r w:rsidR="00A762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66424B" w:rsidRPr="00D53262" w:rsidTr="00B3583E">
        <w:tc>
          <w:tcPr>
            <w:tcW w:w="2194" w:type="dxa"/>
          </w:tcPr>
          <w:p w:rsidR="00C5245B" w:rsidRPr="00A7626C" w:rsidRDefault="00C5245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Мебель и крупное игровое оборудование</w:t>
            </w:r>
          </w:p>
        </w:tc>
        <w:tc>
          <w:tcPr>
            <w:tcW w:w="2020" w:type="dxa"/>
          </w:tcPr>
          <w:p w:rsidR="00C5245B" w:rsidRPr="00B10C7C" w:rsidRDefault="00B10C7C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0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оборудование не соответствует возрасту/ количеству детей. Мебель </w:t>
            </w:r>
            <w:r w:rsidRPr="00B10C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старая, создает опасность при использовании. Мебель не соответствует росту детей, отсутствует маркировка. Нет мягких модулей/мягкой детской мебели.</w:t>
            </w:r>
          </w:p>
        </w:tc>
        <w:tc>
          <w:tcPr>
            <w:tcW w:w="203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Недочеты по 4 из параметров</w:t>
            </w:r>
          </w:p>
        </w:tc>
        <w:tc>
          <w:tcPr>
            <w:tcW w:w="203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из параметров</w:t>
            </w:r>
          </w:p>
        </w:tc>
        <w:tc>
          <w:tcPr>
            <w:tcW w:w="2021" w:type="dxa"/>
          </w:tcPr>
          <w:p w:rsidR="00C5245B" w:rsidRPr="00AF1BC0" w:rsidRDefault="00B10C7C" w:rsidP="00B10C7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из параметров</w:t>
            </w:r>
          </w:p>
        </w:tc>
        <w:tc>
          <w:tcPr>
            <w:tcW w:w="2021" w:type="dxa"/>
          </w:tcPr>
          <w:p w:rsidR="00C5245B" w:rsidRPr="00AF1BC0" w:rsidRDefault="00B10C7C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из параметров</w:t>
            </w:r>
          </w:p>
        </w:tc>
        <w:tc>
          <w:tcPr>
            <w:tcW w:w="2185" w:type="dxa"/>
          </w:tcPr>
          <w:p w:rsidR="00C5245B" w:rsidRPr="00617ECD" w:rsidRDefault="00617ECD" w:rsidP="00617EC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Игровое оборудование соответствует количеству/возрасту  детей, его хватает для </w:t>
            </w: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одновременного использования всеми детьми. Мебель безопасна, соответствует росту детей, промаркирована. В группе присутствует мягкое оборудование.</w:t>
            </w:r>
          </w:p>
        </w:tc>
      </w:tr>
      <w:tr w:rsidR="0043603A" w:rsidTr="002E4815">
        <w:tc>
          <w:tcPr>
            <w:tcW w:w="14503" w:type="dxa"/>
            <w:gridSpan w:val="7"/>
          </w:tcPr>
          <w:p w:rsidR="0043603A" w:rsidRDefault="0043603A" w:rsidP="00C524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Соответствие требованиям ФГОС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</w:t>
            </w:r>
            <w:proofErr w:type="gramEnd"/>
          </w:p>
        </w:tc>
      </w:tr>
      <w:tr w:rsidR="0066424B" w:rsidRPr="00D53262" w:rsidTr="00B3583E">
        <w:tc>
          <w:tcPr>
            <w:tcW w:w="2194" w:type="dxa"/>
          </w:tcPr>
          <w:p w:rsidR="0043603A" w:rsidRPr="00A7626C" w:rsidRDefault="00617ECD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центров активности</w:t>
            </w:r>
          </w:p>
        </w:tc>
        <w:tc>
          <w:tcPr>
            <w:tcW w:w="2020" w:type="dxa"/>
          </w:tcPr>
          <w:p w:rsidR="0043603A" w:rsidRPr="00617ECD" w:rsidRDefault="00617EC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Центры активности отсутствуют</w:t>
            </w:r>
          </w:p>
        </w:tc>
        <w:tc>
          <w:tcPr>
            <w:tcW w:w="2031" w:type="dxa"/>
          </w:tcPr>
          <w:p w:rsidR="0043603A" w:rsidRPr="00617ECD" w:rsidRDefault="00617EC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1-2 центра</w:t>
            </w:r>
          </w:p>
        </w:tc>
        <w:tc>
          <w:tcPr>
            <w:tcW w:w="203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3-4 центра</w:t>
            </w:r>
          </w:p>
        </w:tc>
        <w:tc>
          <w:tcPr>
            <w:tcW w:w="202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4-5 центров</w:t>
            </w:r>
          </w:p>
        </w:tc>
        <w:tc>
          <w:tcPr>
            <w:tcW w:w="2021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5-6 центров. Ориентир на 1 возраст при наличии разновозрастных подгрупп.</w:t>
            </w:r>
          </w:p>
        </w:tc>
        <w:tc>
          <w:tcPr>
            <w:tcW w:w="2185" w:type="dxa"/>
          </w:tcPr>
          <w:p w:rsidR="0043603A" w:rsidRPr="00617ECD" w:rsidRDefault="00617ECD" w:rsidP="00617E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Организованы 6 и более центров активности для детей в соответствии с возрастом. При организации данных центров учтены интересы всех возрастных подгрупп. В группе присутствуют стеллажи с картинками-указателями, контейнеры с картинками/подписями. </w:t>
            </w:r>
          </w:p>
        </w:tc>
      </w:tr>
      <w:tr w:rsidR="0066424B" w:rsidRPr="00D53262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Наличие уголка уединения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Отсутствует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детей есть возможность 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себе уголок уединения.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Уголок уединения заменен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палаткой.</w:t>
            </w:r>
          </w:p>
        </w:tc>
        <w:tc>
          <w:tcPr>
            <w:tcW w:w="2021" w:type="dxa"/>
          </w:tcPr>
          <w:p w:rsidR="0043603A" w:rsidRPr="00617ECD" w:rsidRDefault="00FE0B24" w:rsidP="00FE0B2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зона уединения, отделенная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переносной ширмой  и оборудованная местом для сидения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зона уединения, отделенная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переносной ширмой  и оборудованная ковриком, подушками, мягким креслом (на выбор)</w:t>
            </w:r>
          </w:p>
        </w:tc>
        <w:tc>
          <w:tcPr>
            <w:tcW w:w="2185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Имеется стационарная зона уединения,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отделенная от общей игровой зоны и оборудованная ковриком, подушками, мягким креслом (на выбор)</w:t>
            </w:r>
          </w:p>
        </w:tc>
      </w:tr>
      <w:tr w:rsidR="0066424B" w:rsidRPr="00D53262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Наличие ИКТ и ТСО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музыкальный центр</w:t>
            </w:r>
          </w:p>
        </w:tc>
        <w:tc>
          <w:tcPr>
            <w:tcW w:w="203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музыкальный центр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музыкальный центр</w:t>
            </w:r>
          </w:p>
        </w:tc>
        <w:tc>
          <w:tcPr>
            <w:tcW w:w="2021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компьютер/ноутбук, МФУ, музыкальный центр</w:t>
            </w:r>
          </w:p>
        </w:tc>
        <w:tc>
          <w:tcPr>
            <w:tcW w:w="2185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  проектор, компьютер/ноутбук, МФУ, музыкальный центр</w:t>
            </w:r>
          </w:p>
        </w:tc>
      </w:tr>
      <w:tr w:rsidR="0066424B" w:rsidRPr="00D53262" w:rsidTr="00B3583E">
        <w:tc>
          <w:tcPr>
            <w:tcW w:w="2194" w:type="dxa"/>
          </w:tcPr>
          <w:p w:rsidR="0043603A" w:rsidRPr="00A7626C" w:rsidRDefault="00FE0B24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Трансформируемость</w:t>
            </w:r>
            <w:proofErr w:type="spellEnd"/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20" w:type="dxa"/>
          </w:tcPr>
          <w:p w:rsidR="0043603A" w:rsidRPr="00617ECD" w:rsidRDefault="00FE0B24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средства, трансформирующие РППС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среды: игровая ширма</w:t>
            </w:r>
          </w:p>
        </w:tc>
        <w:tc>
          <w:tcPr>
            <w:tcW w:w="2031" w:type="dxa"/>
          </w:tcPr>
          <w:p w:rsidR="0043603A" w:rsidRPr="00617ECD" w:rsidRDefault="005333E9" w:rsidP="005333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 (2-3)</w:t>
            </w:r>
          </w:p>
        </w:tc>
        <w:tc>
          <w:tcPr>
            <w:tcW w:w="2021" w:type="dxa"/>
          </w:tcPr>
          <w:p w:rsidR="0043603A" w:rsidRPr="00617ECD" w:rsidRDefault="005333E9" w:rsidP="005333E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</w:t>
            </w:r>
          </w:p>
        </w:tc>
        <w:tc>
          <w:tcPr>
            <w:tcW w:w="202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колесах, мягкие модули</w:t>
            </w:r>
          </w:p>
        </w:tc>
        <w:tc>
          <w:tcPr>
            <w:tcW w:w="2185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Разделители среды, маркеры среды: игровые ширмы, мебель на колесах, мягкие модули, перегородки, коврики</w:t>
            </w:r>
          </w:p>
        </w:tc>
      </w:tr>
      <w:tr w:rsidR="0066424B" w:rsidRPr="00D53262" w:rsidTr="00B3583E">
        <w:tc>
          <w:tcPr>
            <w:tcW w:w="2194" w:type="dxa"/>
          </w:tcPr>
          <w:p w:rsidR="0043603A" w:rsidRPr="00A7626C" w:rsidRDefault="005333E9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7626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Полифункциональность</w:t>
            </w:r>
            <w:proofErr w:type="spellEnd"/>
          </w:p>
        </w:tc>
        <w:tc>
          <w:tcPr>
            <w:tcW w:w="2020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 полифункциональные предметы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 и менее п</w:t>
            </w:r>
            <w:r w:rsidR="00664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лифункциональных объектов РППС, которые не обладают жестко закрепленным способом употребления</w:t>
            </w:r>
          </w:p>
        </w:tc>
        <w:tc>
          <w:tcPr>
            <w:tcW w:w="2031" w:type="dxa"/>
          </w:tcPr>
          <w:p w:rsidR="0043603A" w:rsidRPr="00617ECD" w:rsidRDefault="005333E9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3 п</w:t>
            </w:r>
            <w:r w:rsidR="006642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лифункциональных объектов РППС, которые не обладают жестко закрепленным способом употребления</w:t>
            </w:r>
          </w:p>
        </w:tc>
        <w:tc>
          <w:tcPr>
            <w:tcW w:w="2021" w:type="dxa"/>
          </w:tcPr>
          <w:p w:rsidR="0043603A" w:rsidRPr="00617ECD" w:rsidRDefault="0066424B" w:rsidP="0066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 есть  полифункциональные объекты РППС,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природный материал, которые не обладают жестко закрепленным способом употребления</w:t>
            </w:r>
          </w:p>
        </w:tc>
        <w:tc>
          <w:tcPr>
            <w:tcW w:w="2021" w:type="dxa"/>
          </w:tcPr>
          <w:p w:rsidR="0043603A" w:rsidRPr="00617ECD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 есть  полифункциональные объекты РППС,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природный и бросовый  материал, которые не обладают жестко закрепленным способом употребления</w:t>
            </w:r>
          </w:p>
        </w:tc>
        <w:tc>
          <w:tcPr>
            <w:tcW w:w="2185" w:type="dxa"/>
          </w:tcPr>
          <w:p w:rsidR="0043603A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группе есть  полифункциональные объекты РППС,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природный и бросовый  материал, которые не обладают жестко закрепленным способом употребления,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также чехлы-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трансформеры</w:t>
            </w:r>
            <w:proofErr w:type="spellEnd"/>
          </w:p>
          <w:p w:rsidR="007515BD" w:rsidRDefault="007515B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515BD" w:rsidRPr="00617ECD" w:rsidRDefault="007515BD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6424B" w:rsidRPr="00B3583E" w:rsidTr="00B3583E">
        <w:tc>
          <w:tcPr>
            <w:tcW w:w="2194" w:type="dxa"/>
          </w:tcPr>
          <w:p w:rsidR="0043603A" w:rsidRPr="00501583" w:rsidRDefault="0066424B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Доступность</w:t>
            </w:r>
          </w:p>
        </w:tc>
        <w:tc>
          <w:tcPr>
            <w:tcW w:w="2020" w:type="dxa"/>
          </w:tcPr>
          <w:p w:rsidR="0043603A" w:rsidRPr="00617ECD" w:rsidRDefault="0066424B" w:rsidP="0066424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 и дидактические материалы недоступны воспитанникам</w:t>
            </w:r>
          </w:p>
        </w:tc>
        <w:tc>
          <w:tcPr>
            <w:tcW w:w="2031" w:type="dxa"/>
          </w:tcPr>
          <w:p w:rsidR="0043603A" w:rsidRPr="00617ECD" w:rsidRDefault="0066424B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Большинство материалов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недоступны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воспитанникам. Преобладает закрытая мебель.</w:t>
            </w:r>
          </w:p>
        </w:tc>
        <w:tc>
          <w:tcPr>
            <w:tcW w:w="2031" w:type="dxa"/>
          </w:tcPr>
          <w:p w:rsidR="0043603A" w:rsidRPr="00617ECD" w:rsidRDefault="001C5B12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Значительная часть материалов находится в свободном для детей доступе,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для детей с ОВЗ. В группе есть открытая мебель, но преобладает закрытая.</w:t>
            </w:r>
          </w:p>
        </w:tc>
        <w:tc>
          <w:tcPr>
            <w:tcW w:w="2021" w:type="dxa"/>
          </w:tcPr>
          <w:p w:rsidR="0043603A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 игровые </w:t>
            </w:r>
            <w:r w:rsidR="007515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атериалы находятся в свободном доступе для детей, в том числе и для детей с ОВЗ: имеются 3-4 закрытых шкафа, полки, стеллажа соответствующей возрасту детей высоты. Имеются дидактические материалы, которые находятся не на уровне глаз ребенка.</w:t>
            </w:r>
          </w:p>
        </w:tc>
        <w:tc>
          <w:tcPr>
            <w:tcW w:w="2021" w:type="dxa"/>
          </w:tcPr>
          <w:p w:rsidR="0043603A" w:rsidRPr="00617ECD" w:rsidRDefault="007515BD" w:rsidP="0075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игровые материалы находятся в свободном доступе для детей, в том числе и для детей с ОВЗ: имеются 1-2 закрытых шкафа, полки, стеллажа соответствующей возрасту детей высоты. Дидактические материалы находятся в группе на уровне глаз ребенка.</w:t>
            </w:r>
          </w:p>
        </w:tc>
        <w:tc>
          <w:tcPr>
            <w:tcW w:w="2185" w:type="dxa"/>
          </w:tcPr>
          <w:p w:rsidR="0043603A" w:rsidRPr="00617ECD" w:rsidRDefault="007515BD" w:rsidP="007515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игровые материалы находятся в свободном доступе для детей, в том числе и для детей с ОВЗ: все полки, стеллажи открытые и  соответствующей возрасту детей высоты. Дидактические материалы находятся в группе на уровне глаз ребенка.</w:t>
            </w:r>
          </w:p>
        </w:tc>
      </w:tr>
      <w:tr w:rsidR="0066424B" w:rsidRPr="00D53262" w:rsidTr="00B3583E">
        <w:tc>
          <w:tcPr>
            <w:tcW w:w="2194" w:type="dxa"/>
          </w:tcPr>
          <w:p w:rsidR="0066424B" w:rsidRPr="00501583" w:rsidRDefault="001C5B12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2020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Элементы РППС не соответствуют требованиям безопасности, отдельные зоны находятся вне видимости педагога. Есть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видимые источники опасности.</w:t>
            </w:r>
          </w:p>
        </w:tc>
        <w:tc>
          <w:tcPr>
            <w:tcW w:w="2031" w:type="dxa"/>
          </w:tcPr>
          <w:p w:rsidR="0066424B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Элементы РППС не соответствуют требованиям безопасности. Все помещение находится в поле зрения педагога, видимые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источники опасности отсутствуют.</w:t>
            </w:r>
          </w:p>
          <w:p w:rsidR="007614F8" w:rsidRPr="00617ECD" w:rsidRDefault="007614F8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Значительное количество элементов РППС не соответствует требованиям безопасности. Существуют потенциальные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опасности.</w:t>
            </w:r>
          </w:p>
        </w:tc>
        <w:tc>
          <w:tcPr>
            <w:tcW w:w="202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Большинство элементов РППС соответствует требованиям  безопасности. Отсутствуют сертификаты на игрушки и игровое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оборудование.</w:t>
            </w:r>
          </w:p>
        </w:tc>
        <w:tc>
          <w:tcPr>
            <w:tcW w:w="2021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Все элементы РППС соответствуют требованиям безопасности. Отсутствуют сертификаты на игрушки и игровое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оборудование.</w:t>
            </w:r>
          </w:p>
        </w:tc>
        <w:tc>
          <w:tcPr>
            <w:tcW w:w="2185" w:type="dxa"/>
          </w:tcPr>
          <w:p w:rsidR="0066424B" w:rsidRPr="00617ECD" w:rsidRDefault="00B3583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 элементы РППС соответствуют требованиям безопасности. Есть сертификаты на игрушки и игровое оборудование.</w:t>
            </w:r>
          </w:p>
        </w:tc>
      </w:tr>
      <w:tr w:rsidR="00A7626C" w:rsidRPr="00D53262" w:rsidTr="00B3583E">
        <w:tc>
          <w:tcPr>
            <w:tcW w:w="2194" w:type="dxa"/>
          </w:tcPr>
          <w:p w:rsidR="00A7626C" w:rsidRPr="00501583" w:rsidRDefault="00A7626C" w:rsidP="00C5245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015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Индивидуализация </w:t>
            </w:r>
          </w:p>
        </w:tc>
        <w:tc>
          <w:tcPr>
            <w:tcW w:w="2020" w:type="dxa"/>
          </w:tcPr>
          <w:p w:rsidR="00A7626C" w:rsidRDefault="00C827EE" w:rsidP="00C827EE">
            <w:pPr>
              <w:shd w:val="clear" w:color="auto" w:fill="FFFFFF"/>
              <w:ind w:firstLine="0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Отсутствуют 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индивидуальные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портфолио детей. </w:t>
            </w:r>
            <w:r w:rsidR="00F15938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 оформлении групповой комнаты не используются продукты детского творчества.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Не организуются индивидуальные творческие выставки. 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gramStart"/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В среде отсутствуют элементы, содержащие имена и фото детей (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в т. ч. 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специальные стенды:</w:t>
            </w:r>
            <w:proofErr w:type="gramEnd"/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</w:t>
            </w:r>
            <w:proofErr w:type="gramStart"/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«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Мои достижения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»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, 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«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Мое настроение</w:t>
            </w:r>
            <w:r w:rsidR="00706582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val="ru-RU" w:eastAsia="ru-RU" w:bidi="ar-SA"/>
              </w:rPr>
              <w:t>»</w:t>
            </w:r>
            <w:r w:rsidR="0070658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и др.).  </w:t>
            </w:r>
            <w:proofErr w:type="gramEnd"/>
          </w:p>
          <w:p w:rsidR="00C827EE" w:rsidRDefault="00C827EE" w:rsidP="00C827EE">
            <w:pPr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В группе отсутствует  место, где дети могут свободно </w:t>
            </w: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>разместить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t xml:space="preserve"> свою творческую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 w:bidi="ar-SA"/>
              </w:rPr>
              <w:lastRenderedPageBreak/>
              <w:t>работу.</w:t>
            </w:r>
          </w:p>
        </w:tc>
        <w:tc>
          <w:tcPr>
            <w:tcW w:w="2031" w:type="dxa"/>
          </w:tcPr>
          <w:p w:rsidR="00A7626C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Недочеты по 4</w:t>
            </w:r>
            <w:r w:rsidR="00BF55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параметрам</w:t>
            </w:r>
          </w:p>
        </w:tc>
        <w:tc>
          <w:tcPr>
            <w:tcW w:w="2031" w:type="dxa"/>
          </w:tcPr>
          <w:p w:rsidR="00A7626C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3 параметрам</w:t>
            </w:r>
          </w:p>
        </w:tc>
        <w:tc>
          <w:tcPr>
            <w:tcW w:w="2021" w:type="dxa"/>
          </w:tcPr>
          <w:p w:rsidR="00A7626C" w:rsidRDefault="00C827E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2 параметрам</w:t>
            </w:r>
          </w:p>
        </w:tc>
        <w:tc>
          <w:tcPr>
            <w:tcW w:w="2021" w:type="dxa"/>
          </w:tcPr>
          <w:p w:rsidR="00A7626C" w:rsidRDefault="00C827EE" w:rsidP="00C524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Недочеты по 1 параметру</w:t>
            </w:r>
          </w:p>
        </w:tc>
        <w:tc>
          <w:tcPr>
            <w:tcW w:w="2185" w:type="dxa"/>
          </w:tcPr>
          <w:p w:rsidR="00A7626C" w:rsidRPr="00015FF2" w:rsidRDefault="00C827EE" w:rsidP="00C827E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В оформлении групповой комнаты используются продукты детского творчества.</w:t>
            </w:r>
            <w:r w:rsidR="00015FF2" w:rsidRPr="00015FF2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>Периодически организуются персональные выставки детей.</w:t>
            </w:r>
            <w:r w:rsidR="00015FF2" w:rsidRPr="00015FF2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  <w:lang w:val="ru-RU"/>
              </w:rPr>
              <w:t xml:space="preserve"> Дети самостоятельно могут разместить свои рисунки и поделки в специально отведенных местах. </w:t>
            </w:r>
          </w:p>
        </w:tc>
      </w:tr>
    </w:tbl>
    <w:p w:rsidR="00C5245B" w:rsidRDefault="00C5245B" w:rsidP="00C524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C2CC9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45 – 55 баллов – соответствует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2C2CC9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44-35 баллов – соответствует требованиям ФГОС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частичными рекомендациями</w:t>
      </w:r>
    </w:p>
    <w:p w:rsidR="002C2CC9" w:rsidRPr="00617ECD" w:rsidRDefault="002C2CC9" w:rsidP="002C2C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Менее 35 баллов – не соответствует требованиям ФГОС</w:t>
      </w:r>
    </w:p>
    <w:sectPr w:rsidR="002C2CC9" w:rsidRPr="00617ECD" w:rsidSect="00C5245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45B"/>
    <w:rsid w:val="00015FF2"/>
    <w:rsid w:val="001C5B12"/>
    <w:rsid w:val="002C2CC9"/>
    <w:rsid w:val="0043603A"/>
    <w:rsid w:val="0048061A"/>
    <w:rsid w:val="0048663F"/>
    <w:rsid w:val="00501583"/>
    <w:rsid w:val="005333E9"/>
    <w:rsid w:val="00617ECD"/>
    <w:rsid w:val="00636995"/>
    <w:rsid w:val="0066424B"/>
    <w:rsid w:val="006D3990"/>
    <w:rsid w:val="00706582"/>
    <w:rsid w:val="007515BD"/>
    <w:rsid w:val="007614F8"/>
    <w:rsid w:val="00A7626C"/>
    <w:rsid w:val="00AF1BC0"/>
    <w:rsid w:val="00B059E6"/>
    <w:rsid w:val="00B10C7C"/>
    <w:rsid w:val="00B3583E"/>
    <w:rsid w:val="00BF559B"/>
    <w:rsid w:val="00C5245B"/>
    <w:rsid w:val="00C827EE"/>
    <w:rsid w:val="00D53262"/>
    <w:rsid w:val="00D63541"/>
    <w:rsid w:val="00DB0523"/>
    <w:rsid w:val="00DB0B92"/>
    <w:rsid w:val="00EA148B"/>
    <w:rsid w:val="00EE69E4"/>
    <w:rsid w:val="00F15938"/>
    <w:rsid w:val="00FE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41"/>
  </w:style>
  <w:style w:type="paragraph" w:styleId="1">
    <w:name w:val="heading 1"/>
    <w:basedOn w:val="a"/>
    <w:next w:val="a"/>
    <w:link w:val="10"/>
    <w:uiPriority w:val="9"/>
    <w:qFormat/>
    <w:rsid w:val="00D6354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4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4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4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4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4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4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4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4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54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6354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6354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6354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541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635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6354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354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63541"/>
    <w:rPr>
      <w:b/>
      <w:bCs/>
      <w:spacing w:val="0"/>
    </w:rPr>
  </w:style>
  <w:style w:type="character" w:styleId="a9">
    <w:name w:val="Emphasis"/>
    <w:uiPriority w:val="20"/>
    <w:qFormat/>
    <w:rsid w:val="00D6354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D6354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D635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6354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6354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D6354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D6354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6354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6354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63541"/>
    <w:rPr>
      <w:smallCaps/>
    </w:rPr>
  </w:style>
  <w:style w:type="character" w:styleId="af1">
    <w:name w:val="Intense Reference"/>
    <w:uiPriority w:val="32"/>
    <w:qFormat/>
    <w:rsid w:val="00D63541"/>
    <w:rPr>
      <w:b/>
      <w:bCs/>
      <w:smallCaps/>
      <w:color w:val="auto"/>
    </w:rPr>
  </w:style>
  <w:style w:type="character" w:styleId="af2">
    <w:name w:val="Book Title"/>
    <w:uiPriority w:val="33"/>
    <w:qFormat/>
    <w:rsid w:val="00D635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63541"/>
    <w:pPr>
      <w:outlineLvl w:val="9"/>
    </w:pPr>
  </w:style>
  <w:style w:type="table" w:styleId="af4">
    <w:name w:val="Table Grid"/>
    <w:basedOn w:val="a1"/>
    <w:uiPriority w:val="59"/>
    <w:rsid w:val="00C524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Lenovo</cp:lastModifiedBy>
  <cp:revision>14</cp:revision>
  <dcterms:created xsi:type="dcterms:W3CDTF">2021-05-12T09:09:00Z</dcterms:created>
  <dcterms:modified xsi:type="dcterms:W3CDTF">2025-01-20T11:53:00Z</dcterms:modified>
</cp:coreProperties>
</file>